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70" w:rsidRPr="006E253C" w:rsidRDefault="00CF3370">
      <w:pPr>
        <w:rPr>
          <w:rFonts w:ascii="Times New Roman" w:hAnsi="Times New Roman" w:cs="Times New Roman"/>
          <w:b/>
          <w:sz w:val="24"/>
          <w:szCs w:val="24"/>
        </w:rPr>
      </w:pPr>
      <w:r w:rsidRPr="006E253C">
        <w:rPr>
          <w:rFonts w:ascii="Times New Roman" w:hAnsi="Times New Roman" w:cs="Times New Roman"/>
          <w:b/>
          <w:sz w:val="24"/>
          <w:szCs w:val="24"/>
        </w:rPr>
        <w:t>The Mindful Elite Teaching Guide</w:t>
      </w:r>
    </w:p>
    <w:p w:rsidR="00CF3370" w:rsidRPr="006E253C" w:rsidRDefault="003414F7">
      <w:pPr>
        <w:rPr>
          <w:rFonts w:ascii="Times New Roman" w:hAnsi="Times New Roman" w:cs="Times New Roman"/>
          <w:sz w:val="24"/>
          <w:szCs w:val="24"/>
        </w:rPr>
      </w:pPr>
      <w:r>
        <w:rPr>
          <w:rFonts w:ascii="Times New Roman" w:hAnsi="Times New Roman" w:cs="Times New Roman"/>
          <w:sz w:val="24"/>
          <w:szCs w:val="24"/>
        </w:rPr>
        <w:t xml:space="preserve">I am grateful to my 2018 Hamilton College Sociology of Religion course for helping me brainstorm these questions. My goal in sharing them is to help unpack the many dimensions of this complex case study. </w:t>
      </w:r>
    </w:p>
    <w:p w:rsidR="006E63FE" w:rsidRPr="006E253C" w:rsidRDefault="006E63FE">
      <w:pPr>
        <w:rPr>
          <w:rFonts w:ascii="Times New Roman" w:hAnsi="Times New Roman" w:cs="Times New Roman"/>
          <w:b/>
          <w:i/>
          <w:sz w:val="24"/>
          <w:szCs w:val="24"/>
        </w:rPr>
      </w:pPr>
      <w:r w:rsidRPr="006E253C">
        <w:rPr>
          <w:rFonts w:ascii="Times New Roman" w:hAnsi="Times New Roman" w:cs="Times New Roman"/>
          <w:b/>
          <w:i/>
          <w:sz w:val="24"/>
          <w:szCs w:val="24"/>
        </w:rPr>
        <w:t>General Discussion Questions:</w:t>
      </w:r>
    </w:p>
    <w:p w:rsidR="00696312" w:rsidRPr="006E253C" w:rsidRDefault="0029351A">
      <w:pPr>
        <w:rPr>
          <w:rFonts w:ascii="Times New Roman" w:hAnsi="Times New Roman" w:cs="Times New Roman"/>
          <w:sz w:val="24"/>
          <w:szCs w:val="24"/>
        </w:rPr>
      </w:pPr>
      <w:r>
        <w:rPr>
          <w:rFonts w:ascii="Times New Roman" w:hAnsi="Times New Roman" w:cs="Times New Roman"/>
          <w:sz w:val="24"/>
          <w:szCs w:val="24"/>
        </w:rPr>
        <w:t>What impression</w:t>
      </w:r>
      <w:r w:rsidR="00696312" w:rsidRPr="006E253C">
        <w:rPr>
          <w:rFonts w:ascii="Times New Roman" w:hAnsi="Times New Roman" w:cs="Times New Roman"/>
          <w:sz w:val="24"/>
          <w:szCs w:val="24"/>
        </w:rPr>
        <w:t>s did you have about mindfulness before reading the book? In what ways did the book challenge “common knowledge” about mindfulness?</w:t>
      </w:r>
    </w:p>
    <w:p w:rsidR="00696312" w:rsidRPr="006E253C" w:rsidRDefault="00696312">
      <w:pPr>
        <w:rPr>
          <w:rFonts w:ascii="Times New Roman" w:hAnsi="Times New Roman" w:cs="Times New Roman"/>
          <w:sz w:val="24"/>
          <w:szCs w:val="24"/>
        </w:rPr>
      </w:pPr>
      <w:r w:rsidRPr="006E253C">
        <w:rPr>
          <w:rFonts w:ascii="Times New Roman" w:hAnsi="Times New Roman" w:cs="Times New Roman"/>
          <w:sz w:val="24"/>
          <w:szCs w:val="24"/>
        </w:rPr>
        <w:t>Is the title an oxymoron? After reading the book, what</w:t>
      </w:r>
      <w:r w:rsidR="008E3E8B" w:rsidRPr="006E253C">
        <w:rPr>
          <w:rFonts w:ascii="Times New Roman" w:hAnsi="Times New Roman" w:cs="Times New Roman"/>
          <w:sz w:val="24"/>
          <w:szCs w:val="24"/>
        </w:rPr>
        <w:t xml:space="preserve"> </w:t>
      </w:r>
      <w:r w:rsidRPr="006E253C">
        <w:rPr>
          <w:rFonts w:ascii="Times New Roman" w:hAnsi="Times New Roman" w:cs="Times New Roman"/>
          <w:sz w:val="24"/>
          <w:szCs w:val="24"/>
        </w:rPr>
        <w:t>contradictions does it illuminate?</w:t>
      </w:r>
    </w:p>
    <w:p w:rsidR="006E63FE" w:rsidRPr="006E253C" w:rsidRDefault="006E63FE">
      <w:pPr>
        <w:rPr>
          <w:rFonts w:ascii="Times New Roman" w:hAnsi="Times New Roman" w:cs="Times New Roman"/>
          <w:b/>
          <w:i/>
          <w:sz w:val="24"/>
          <w:szCs w:val="24"/>
        </w:rPr>
      </w:pPr>
      <w:r w:rsidRPr="006E253C">
        <w:rPr>
          <w:rFonts w:ascii="Times New Roman" w:hAnsi="Times New Roman" w:cs="Times New Roman"/>
          <w:b/>
          <w:i/>
          <w:sz w:val="24"/>
          <w:szCs w:val="24"/>
        </w:rPr>
        <w:t>Social Movements/Organizations</w:t>
      </w:r>
    </w:p>
    <w:p w:rsidR="006E63FE" w:rsidRDefault="00BC1EC2" w:rsidP="006E63FE">
      <w:pPr>
        <w:rPr>
          <w:rFonts w:ascii="Times New Roman" w:hAnsi="Times New Roman" w:cs="Times New Roman"/>
          <w:sz w:val="24"/>
          <w:szCs w:val="24"/>
        </w:rPr>
      </w:pPr>
      <w:r>
        <w:rPr>
          <w:rFonts w:ascii="Times New Roman" w:hAnsi="Times New Roman" w:cs="Times New Roman"/>
          <w:sz w:val="24"/>
          <w:szCs w:val="24"/>
        </w:rPr>
        <w:t xml:space="preserve">Are the mindful </w:t>
      </w:r>
      <w:proofErr w:type="gramStart"/>
      <w:r>
        <w:rPr>
          <w:rFonts w:ascii="Times New Roman" w:hAnsi="Times New Roman" w:cs="Times New Roman"/>
          <w:sz w:val="24"/>
          <w:szCs w:val="24"/>
        </w:rPr>
        <w:t>leaders</w:t>
      </w:r>
      <w:proofErr w:type="gramEnd"/>
      <w:r>
        <w:rPr>
          <w:rFonts w:ascii="Times New Roman" w:hAnsi="Times New Roman" w:cs="Times New Roman"/>
          <w:sz w:val="24"/>
          <w:szCs w:val="24"/>
        </w:rPr>
        <w:t xml:space="preserve"> activists</w:t>
      </w:r>
      <w:r w:rsidR="006E63FE" w:rsidRPr="006E253C">
        <w:rPr>
          <w:rFonts w:ascii="Times New Roman" w:hAnsi="Times New Roman" w:cs="Times New Roman"/>
          <w:sz w:val="24"/>
          <w:szCs w:val="24"/>
        </w:rPr>
        <w:t xml:space="preserve">? </w:t>
      </w:r>
      <w:r>
        <w:rPr>
          <w:rFonts w:ascii="Times New Roman" w:hAnsi="Times New Roman" w:cs="Times New Roman"/>
          <w:sz w:val="24"/>
          <w:szCs w:val="24"/>
        </w:rPr>
        <w:t>Why or why not</w:t>
      </w:r>
      <w:r w:rsidR="006E63FE" w:rsidRPr="006E253C">
        <w:rPr>
          <w:rFonts w:ascii="Times New Roman" w:hAnsi="Times New Roman" w:cs="Times New Roman"/>
          <w:sz w:val="24"/>
          <w:szCs w:val="24"/>
        </w:rPr>
        <w:t>?</w:t>
      </w:r>
    </w:p>
    <w:p w:rsidR="001D5442" w:rsidRPr="006E253C" w:rsidRDefault="001D5442" w:rsidP="006E63FE">
      <w:pPr>
        <w:rPr>
          <w:rFonts w:ascii="Times New Roman" w:hAnsi="Times New Roman" w:cs="Times New Roman"/>
          <w:sz w:val="24"/>
          <w:szCs w:val="24"/>
        </w:rPr>
      </w:pPr>
      <w:r>
        <w:rPr>
          <w:rFonts w:ascii="Times New Roman" w:hAnsi="Times New Roman" w:cs="Times New Roman"/>
          <w:sz w:val="24"/>
          <w:szCs w:val="24"/>
        </w:rPr>
        <w:t xml:space="preserve">If you were the leaders of a mindfulness organization, what would you do? Would you do what the leaders did or not? Why? </w:t>
      </w:r>
    </w:p>
    <w:p w:rsidR="00696312" w:rsidRPr="006E253C" w:rsidRDefault="00696312">
      <w:pPr>
        <w:rPr>
          <w:rFonts w:ascii="Times New Roman" w:hAnsi="Times New Roman" w:cs="Times New Roman"/>
          <w:sz w:val="24"/>
          <w:szCs w:val="24"/>
        </w:rPr>
      </w:pPr>
      <w:r w:rsidRPr="006E253C">
        <w:rPr>
          <w:rFonts w:ascii="Times New Roman" w:hAnsi="Times New Roman" w:cs="Times New Roman"/>
          <w:sz w:val="24"/>
          <w:szCs w:val="24"/>
        </w:rPr>
        <w:t>Has the mindfulness movement fulfilled its goals? Which?</w:t>
      </w:r>
    </w:p>
    <w:p w:rsidR="006E63FE" w:rsidRDefault="006E63FE" w:rsidP="006E63FE">
      <w:pPr>
        <w:rPr>
          <w:rFonts w:ascii="Times New Roman" w:hAnsi="Times New Roman" w:cs="Times New Roman"/>
          <w:sz w:val="24"/>
          <w:szCs w:val="24"/>
        </w:rPr>
      </w:pPr>
      <w:r w:rsidRPr="006E253C">
        <w:rPr>
          <w:rFonts w:ascii="Times New Roman" w:hAnsi="Times New Roman" w:cs="Times New Roman"/>
          <w:sz w:val="24"/>
          <w:szCs w:val="24"/>
        </w:rPr>
        <w:t>Is teaching mindfulness in secular organizations worthwhile? For what purpose(s) does it seem useful, and where may it fall short?</w:t>
      </w:r>
    </w:p>
    <w:p w:rsidR="00667A0C" w:rsidRPr="006E253C" w:rsidRDefault="00667A0C" w:rsidP="006E63FE">
      <w:pPr>
        <w:rPr>
          <w:rFonts w:ascii="Times New Roman" w:hAnsi="Times New Roman" w:cs="Times New Roman"/>
          <w:sz w:val="24"/>
          <w:szCs w:val="24"/>
        </w:rPr>
      </w:pPr>
      <w:r>
        <w:rPr>
          <w:rFonts w:ascii="Times New Roman" w:hAnsi="Times New Roman" w:cs="Times New Roman"/>
          <w:sz w:val="24"/>
          <w:szCs w:val="24"/>
        </w:rPr>
        <w:t>Is the mindfulness movement an example of top-down and/or bottom up change?</w:t>
      </w:r>
    </w:p>
    <w:p w:rsidR="006E63FE" w:rsidRPr="006E253C" w:rsidRDefault="006E63FE">
      <w:pPr>
        <w:rPr>
          <w:rFonts w:ascii="Times New Roman" w:hAnsi="Times New Roman" w:cs="Times New Roman"/>
          <w:b/>
          <w:i/>
          <w:sz w:val="24"/>
          <w:szCs w:val="24"/>
        </w:rPr>
      </w:pPr>
      <w:r w:rsidRPr="006E253C">
        <w:rPr>
          <w:rFonts w:ascii="Times New Roman" w:hAnsi="Times New Roman" w:cs="Times New Roman"/>
          <w:b/>
          <w:i/>
          <w:sz w:val="24"/>
          <w:szCs w:val="24"/>
        </w:rPr>
        <w:t>Cultural Change</w:t>
      </w:r>
    </w:p>
    <w:p w:rsidR="00CF3370" w:rsidRPr="006E253C" w:rsidRDefault="00696312">
      <w:pPr>
        <w:rPr>
          <w:rFonts w:ascii="Times New Roman" w:hAnsi="Times New Roman" w:cs="Times New Roman"/>
          <w:sz w:val="24"/>
          <w:szCs w:val="24"/>
        </w:rPr>
      </w:pPr>
      <w:r w:rsidRPr="006E253C">
        <w:rPr>
          <w:rFonts w:ascii="Times New Roman" w:hAnsi="Times New Roman" w:cs="Times New Roman"/>
          <w:sz w:val="24"/>
          <w:szCs w:val="24"/>
        </w:rPr>
        <w:t xml:space="preserve">What is the difference between </w:t>
      </w:r>
      <w:r w:rsidR="00FA7DFA">
        <w:rPr>
          <w:rFonts w:ascii="Times New Roman" w:hAnsi="Times New Roman" w:cs="Times New Roman"/>
          <w:sz w:val="24"/>
          <w:szCs w:val="24"/>
        </w:rPr>
        <w:t>cultural appreciation/</w:t>
      </w:r>
      <w:r w:rsidRPr="006E253C">
        <w:rPr>
          <w:rFonts w:ascii="Times New Roman" w:hAnsi="Times New Roman" w:cs="Times New Roman"/>
          <w:sz w:val="24"/>
          <w:szCs w:val="24"/>
        </w:rPr>
        <w:t xml:space="preserve">adaption and appropriation? </w:t>
      </w:r>
      <w:r w:rsidR="00CF3370" w:rsidRPr="006E253C">
        <w:rPr>
          <w:rFonts w:ascii="Times New Roman" w:hAnsi="Times New Roman" w:cs="Times New Roman"/>
          <w:sz w:val="24"/>
          <w:szCs w:val="24"/>
        </w:rPr>
        <w:t>To w</w:t>
      </w:r>
      <w:r w:rsidR="0029351A">
        <w:rPr>
          <w:rFonts w:ascii="Times New Roman" w:hAnsi="Times New Roman" w:cs="Times New Roman"/>
          <w:sz w:val="24"/>
          <w:szCs w:val="24"/>
        </w:rPr>
        <w:t>hat extent are the mindful critic</w:t>
      </w:r>
      <w:r w:rsidR="00CF3370" w:rsidRPr="006E253C">
        <w:rPr>
          <w:rFonts w:ascii="Times New Roman" w:hAnsi="Times New Roman" w:cs="Times New Roman"/>
          <w:sz w:val="24"/>
          <w:szCs w:val="24"/>
        </w:rPr>
        <w:t>s right? Has mindfulness been watered down and appropriated by Americans in a problematic way? Or do the ends justify the means?</w:t>
      </w:r>
    </w:p>
    <w:p w:rsidR="00FA7DFA" w:rsidRPr="006E253C" w:rsidRDefault="006E63FE" w:rsidP="006E63FE">
      <w:pPr>
        <w:rPr>
          <w:rFonts w:ascii="Times New Roman" w:hAnsi="Times New Roman" w:cs="Times New Roman"/>
          <w:sz w:val="24"/>
          <w:szCs w:val="24"/>
        </w:rPr>
      </w:pPr>
      <w:r w:rsidRPr="006E253C">
        <w:rPr>
          <w:rFonts w:ascii="Times New Roman" w:hAnsi="Times New Roman" w:cs="Times New Roman"/>
          <w:sz w:val="24"/>
          <w:szCs w:val="24"/>
        </w:rPr>
        <w:t>How does capitalism shape mindfulness? In what ways do American meditators impose capitalistic doctrine on Buddhist practice?</w:t>
      </w:r>
      <w:r w:rsidR="00FA7DFA">
        <w:rPr>
          <w:rFonts w:ascii="Times New Roman" w:hAnsi="Times New Roman" w:cs="Times New Roman"/>
          <w:sz w:val="24"/>
          <w:szCs w:val="24"/>
        </w:rPr>
        <w:t xml:space="preserve"> How do such changes alter meditation?</w:t>
      </w:r>
    </w:p>
    <w:p w:rsidR="006E63FE" w:rsidRPr="006E253C" w:rsidRDefault="006E63FE">
      <w:pPr>
        <w:rPr>
          <w:rFonts w:ascii="Times New Roman" w:hAnsi="Times New Roman" w:cs="Times New Roman"/>
          <w:b/>
          <w:i/>
          <w:sz w:val="24"/>
          <w:szCs w:val="24"/>
        </w:rPr>
      </w:pPr>
      <w:r w:rsidRPr="006E253C">
        <w:rPr>
          <w:rFonts w:ascii="Times New Roman" w:hAnsi="Times New Roman" w:cs="Times New Roman"/>
          <w:b/>
          <w:i/>
          <w:sz w:val="24"/>
          <w:szCs w:val="24"/>
        </w:rPr>
        <w:t>Elite Influence</w:t>
      </w:r>
      <w:r w:rsidR="004D51D7" w:rsidRPr="006E253C">
        <w:rPr>
          <w:rFonts w:ascii="Times New Roman" w:hAnsi="Times New Roman" w:cs="Times New Roman"/>
          <w:b/>
          <w:i/>
          <w:sz w:val="24"/>
          <w:szCs w:val="24"/>
        </w:rPr>
        <w:t xml:space="preserve"> and Inequality</w:t>
      </w:r>
    </w:p>
    <w:p w:rsidR="004D51D7" w:rsidRPr="006E253C" w:rsidRDefault="00696312">
      <w:pPr>
        <w:rPr>
          <w:rFonts w:ascii="Times New Roman" w:hAnsi="Times New Roman" w:cs="Times New Roman"/>
          <w:sz w:val="24"/>
          <w:szCs w:val="24"/>
        </w:rPr>
      </w:pPr>
      <w:r w:rsidRPr="006E253C">
        <w:rPr>
          <w:rFonts w:ascii="Times New Roman" w:hAnsi="Times New Roman" w:cs="Times New Roman"/>
          <w:sz w:val="24"/>
          <w:szCs w:val="24"/>
        </w:rPr>
        <w:t>What forms of</w:t>
      </w:r>
      <w:r w:rsidR="004D51D7" w:rsidRPr="006E253C">
        <w:rPr>
          <w:rFonts w:ascii="Times New Roman" w:hAnsi="Times New Roman" w:cs="Times New Roman"/>
          <w:sz w:val="24"/>
          <w:szCs w:val="24"/>
        </w:rPr>
        <w:t xml:space="preserve"> privilege do </w:t>
      </w:r>
      <w:r w:rsidR="0029351A">
        <w:rPr>
          <w:rFonts w:ascii="Times New Roman" w:hAnsi="Times New Roman" w:cs="Times New Roman"/>
          <w:sz w:val="24"/>
          <w:szCs w:val="24"/>
        </w:rPr>
        <w:t>the mindful elite</w:t>
      </w:r>
      <w:r w:rsidR="004D51D7" w:rsidRPr="006E253C">
        <w:rPr>
          <w:rFonts w:ascii="Times New Roman" w:hAnsi="Times New Roman" w:cs="Times New Roman"/>
          <w:sz w:val="24"/>
          <w:szCs w:val="24"/>
        </w:rPr>
        <w:t xml:space="preserve"> benefit from? </w:t>
      </w:r>
    </w:p>
    <w:p w:rsidR="004D51D7" w:rsidRPr="006E253C" w:rsidRDefault="004D51D7">
      <w:pPr>
        <w:rPr>
          <w:rFonts w:ascii="Times New Roman" w:hAnsi="Times New Roman" w:cs="Times New Roman"/>
          <w:sz w:val="24"/>
          <w:szCs w:val="24"/>
        </w:rPr>
      </w:pPr>
      <w:r w:rsidRPr="006E253C">
        <w:rPr>
          <w:rFonts w:ascii="Times New Roman" w:hAnsi="Times New Roman" w:cs="Times New Roman"/>
          <w:sz w:val="24"/>
          <w:szCs w:val="24"/>
        </w:rPr>
        <w:t>How do they exercise power?</w:t>
      </w:r>
      <w:r w:rsidR="00696312" w:rsidRPr="006E253C">
        <w:rPr>
          <w:rFonts w:ascii="Times New Roman" w:hAnsi="Times New Roman" w:cs="Times New Roman"/>
          <w:sz w:val="24"/>
          <w:szCs w:val="24"/>
        </w:rPr>
        <w:t xml:space="preserve"> </w:t>
      </w:r>
    </w:p>
    <w:p w:rsidR="00696312" w:rsidRPr="006E253C" w:rsidRDefault="006E63FE">
      <w:pPr>
        <w:rPr>
          <w:rFonts w:ascii="Times New Roman" w:hAnsi="Times New Roman" w:cs="Times New Roman"/>
          <w:sz w:val="24"/>
          <w:szCs w:val="24"/>
        </w:rPr>
      </w:pPr>
      <w:r w:rsidRPr="006E253C">
        <w:rPr>
          <w:rFonts w:ascii="Times New Roman" w:hAnsi="Times New Roman" w:cs="Times New Roman"/>
          <w:sz w:val="24"/>
          <w:szCs w:val="24"/>
        </w:rPr>
        <w:t xml:space="preserve">What </w:t>
      </w:r>
      <w:proofErr w:type="spellStart"/>
      <w:r w:rsidR="00696312" w:rsidRPr="006E253C">
        <w:rPr>
          <w:rFonts w:ascii="Times New Roman" w:hAnsi="Times New Roman" w:cs="Times New Roman"/>
          <w:sz w:val="24"/>
          <w:szCs w:val="24"/>
        </w:rPr>
        <w:t>blindspots</w:t>
      </w:r>
      <w:proofErr w:type="spellEnd"/>
      <w:r w:rsidR="00696312" w:rsidRPr="006E253C">
        <w:rPr>
          <w:rFonts w:ascii="Times New Roman" w:hAnsi="Times New Roman" w:cs="Times New Roman"/>
          <w:sz w:val="24"/>
          <w:szCs w:val="24"/>
        </w:rPr>
        <w:t xml:space="preserve"> do</w:t>
      </w:r>
      <w:r w:rsidR="0029351A">
        <w:rPr>
          <w:rFonts w:ascii="Times New Roman" w:hAnsi="Times New Roman" w:cs="Times New Roman"/>
          <w:sz w:val="24"/>
          <w:szCs w:val="24"/>
        </w:rPr>
        <w:t xml:space="preserve"> the mindful elite</w:t>
      </w:r>
      <w:r w:rsidR="00696312" w:rsidRPr="006E253C">
        <w:rPr>
          <w:rFonts w:ascii="Times New Roman" w:hAnsi="Times New Roman" w:cs="Times New Roman"/>
          <w:sz w:val="24"/>
          <w:szCs w:val="24"/>
        </w:rPr>
        <w:t xml:space="preserve"> have due to their position in society and their networks?</w:t>
      </w:r>
    </w:p>
    <w:p w:rsidR="006E63FE" w:rsidRPr="006E253C" w:rsidRDefault="006E63FE" w:rsidP="006E63FE">
      <w:pPr>
        <w:rPr>
          <w:rFonts w:ascii="Times New Roman" w:hAnsi="Times New Roman" w:cs="Times New Roman"/>
          <w:sz w:val="24"/>
          <w:szCs w:val="24"/>
        </w:rPr>
      </w:pPr>
      <w:r w:rsidRPr="006E253C">
        <w:rPr>
          <w:rFonts w:ascii="Times New Roman" w:hAnsi="Times New Roman" w:cs="Times New Roman"/>
          <w:sz w:val="24"/>
          <w:szCs w:val="24"/>
        </w:rPr>
        <w:t>In what ways might the case of</w:t>
      </w:r>
      <w:r w:rsidR="0029351A">
        <w:rPr>
          <w:rFonts w:ascii="Times New Roman" w:hAnsi="Times New Roman" w:cs="Times New Roman"/>
          <w:sz w:val="24"/>
          <w:szCs w:val="24"/>
        </w:rPr>
        <w:t xml:space="preserve"> mindfulness reveal a new kind of </w:t>
      </w:r>
      <w:r w:rsidRPr="006E253C">
        <w:rPr>
          <w:rFonts w:ascii="Times New Roman" w:hAnsi="Times New Roman" w:cs="Times New Roman"/>
          <w:sz w:val="24"/>
          <w:szCs w:val="24"/>
        </w:rPr>
        <w:t>elite identity?</w:t>
      </w:r>
      <w:r w:rsidR="004D51D7" w:rsidRPr="006E253C">
        <w:rPr>
          <w:rFonts w:ascii="Times New Roman" w:hAnsi="Times New Roman" w:cs="Times New Roman"/>
          <w:sz w:val="24"/>
          <w:szCs w:val="24"/>
        </w:rPr>
        <w:t xml:space="preserve"> How/why could this be problematic?</w:t>
      </w:r>
    </w:p>
    <w:p w:rsidR="00A062F0" w:rsidRDefault="00A062F0" w:rsidP="006E63FE">
      <w:pPr>
        <w:rPr>
          <w:rFonts w:ascii="Times New Roman" w:hAnsi="Times New Roman" w:cs="Times New Roman"/>
          <w:sz w:val="24"/>
          <w:szCs w:val="24"/>
        </w:rPr>
      </w:pPr>
      <w:r w:rsidRPr="006E253C">
        <w:rPr>
          <w:rFonts w:ascii="Times New Roman" w:hAnsi="Times New Roman" w:cs="Times New Roman"/>
          <w:sz w:val="24"/>
          <w:szCs w:val="24"/>
        </w:rPr>
        <w:t>If you have meditated before, do you fit into the picture portrayed by this book? If so, how? If not, how does your experience complicate, or shed light on this book?</w:t>
      </w:r>
    </w:p>
    <w:p w:rsidR="00C66BD7" w:rsidRDefault="00C66BD7" w:rsidP="006E63FE">
      <w:pPr>
        <w:rPr>
          <w:rFonts w:ascii="Times New Roman" w:hAnsi="Times New Roman" w:cs="Times New Roman"/>
          <w:sz w:val="24"/>
          <w:szCs w:val="24"/>
        </w:rPr>
      </w:pPr>
    </w:p>
    <w:p w:rsidR="00C66BD7" w:rsidRPr="006E253C" w:rsidRDefault="00C66BD7" w:rsidP="006E63FE">
      <w:pPr>
        <w:rPr>
          <w:rFonts w:ascii="Times New Roman" w:hAnsi="Times New Roman" w:cs="Times New Roman"/>
          <w:sz w:val="24"/>
          <w:szCs w:val="24"/>
        </w:rPr>
      </w:pPr>
    </w:p>
    <w:p w:rsidR="00A062F0" w:rsidRDefault="00A062F0" w:rsidP="006E63FE">
      <w:pPr>
        <w:rPr>
          <w:rFonts w:ascii="Times New Roman" w:hAnsi="Times New Roman" w:cs="Times New Roman"/>
          <w:b/>
          <w:i/>
          <w:sz w:val="24"/>
          <w:szCs w:val="24"/>
        </w:rPr>
      </w:pPr>
      <w:r w:rsidRPr="006E253C">
        <w:rPr>
          <w:rFonts w:ascii="Times New Roman" w:hAnsi="Times New Roman" w:cs="Times New Roman"/>
          <w:b/>
          <w:i/>
          <w:sz w:val="24"/>
          <w:szCs w:val="24"/>
        </w:rPr>
        <w:lastRenderedPageBreak/>
        <w:t>Authenticity</w:t>
      </w:r>
    </w:p>
    <w:p w:rsidR="004447A6" w:rsidRDefault="00F45E63" w:rsidP="006E63FE">
      <w:pPr>
        <w:rPr>
          <w:rFonts w:ascii="Times New Roman" w:hAnsi="Times New Roman" w:cs="Times New Roman"/>
          <w:sz w:val="24"/>
          <w:szCs w:val="24"/>
        </w:rPr>
      </w:pPr>
      <w:r>
        <w:rPr>
          <w:rFonts w:ascii="Times New Roman" w:hAnsi="Times New Roman" w:cs="Times New Roman"/>
          <w:sz w:val="24"/>
          <w:szCs w:val="24"/>
        </w:rPr>
        <w:t>Based on the social psychological</w:t>
      </w:r>
      <w:r w:rsidR="00546BD5">
        <w:rPr>
          <w:rFonts w:ascii="Times New Roman" w:hAnsi="Times New Roman" w:cs="Times New Roman"/>
          <w:sz w:val="24"/>
          <w:szCs w:val="24"/>
        </w:rPr>
        <w:t xml:space="preserve"> conceptualizations of authenticity</w:t>
      </w:r>
      <w:r>
        <w:rPr>
          <w:rFonts w:ascii="Times New Roman" w:hAnsi="Times New Roman" w:cs="Times New Roman"/>
          <w:sz w:val="24"/>
          <w:szCs w:val="24"/>
        </w:rPr>
        <w:t xml:space="preserve"> defined in Chapter 8</w:t>
      </w:r>
      <w:r w:rsidR="00546BD5">
        <w:rPr>
          <w:rFonts w:ascii="Times New Roman" w:hAnsi="Times New Roman" w:cs="Times New Roman"/>
          <w:sz w:val="24"/>
          <w:szCs w:val="24"/>
        </w:rPr>
        <w:t>, d</w:t>
      </w:r>
      <w:r w:rsidR="00667A0C">
        <w:rPr>
          <w:rFonts w:ascii="Times New Roman" w:hAnsi="Times New Roman" w:cs="Times New Roman"/>
          <w:sz w:val="24"/>
          <w:szCs w:val="24"/>
        </w:rPr>
        <w:t>o you think the mindfulness advocates exhibit authenticity? In what ways do they</w:t>
      </w:r>
      <w:r w:rsidR="00546BD5">
        <w:rPr>
          <w:rFonts w:ascii="Times New Roman" w:hAnsi="Times New Roman" w:cs="Times New Roman"/>
          <w:sz w:val="24"/>
          <w:szCs w:val="24"/>
        </w:rPr>
        <w:t xml:space="preserve"> do so</w:t>
      </w:r>
      <w:r w:rsidR="00667A0C">
        <w:rPr>
          <w:rFonts w:ascii="Times New Roman" w:hAnsi="Times New Roman" w:cs="Times New Roman"/>
          <w:sz w:val="24"/>
          <w:szCs w:val="24"/>
        </w:rPr>
        <w:t>, and where might they fall short?</w:t>
      </w:r>
    </w:p>
    <w:p w:rsidR="004447A6" w:rsidRDefault="004447A6" w:rsidP="006E63FE">
      <w:pPr>
        <w:rPr>
          <w:rFonts w:ascii="Times New Roman" w:hAnsi="Times New Roman" w:cs="Times New Roman"/>
          <w:sz w:val="24"/>
          <w:szCs w:val="24"/>
        </w:rPr>
      </w:pPr>
      <w:r>
        <w:rPr>
          <w:rFonts w:ascii="Times New Roman" w:hAnsi="Times New Roman" w:cs="Times New Roman"/>
          <w:sz w:val="24"/>
          <w:szCs w:val="24"/>
        </w:rPr>
        <w:t>Does authenticity, or rather a perception of authenticity, matter most to an individual or group?</w:t>
      </w:r>
      <w:r w:rsidR="00546BD5">
        <w:rPr>
          <w:rFonts w:ascii="Times New Roman" w:hAnsi="Times New Roman" w:cs="Times New Roman"/>
          <w:sz w:val="24"/>
          <w:szCs w:val="24"/>
        </w:rPr>
        <w:t xml:space="preserve"> Might this change with varying conditions?</w:t>
      </w:r>
    </w:p>
    <w:p w:rsidR="006E63FE" w:rsidRPr="006E253C" w:rsidRDefault="006E63FE" w:rsidP="006E63FE">
      <w:pPr>
        <w:rPr>
          <w:rFonts w:ascii="Times New Roman" w:hAnsi="Times New Roman" w:cs="Times New Roman"/>
          <w:b/>
          <w:i/>
          <w:sz w:val="24"/>
          <w:szCs w:val="24"/>
        </w:rPr>
      </w:pPr>
      <w:r w:rsidRPr="006E253C">
        <w:rPr>
          <w:rFonts w:ascii="Times New Roman" w:hAnsi="Times New Roman" w:cs="Times New Roman"/>
          <w:b/>
          <w:i/>
          <w:sz w:val="24"/>
          <w:szCs w:val="24"/>
        </w:rPr>
        <w:t>Broader Connections, Implications, and Projections</w:t>
      </w:r>
    </w:p>
    <w:p w:rsidR="0087352A" w:rsidRPr="006E253C" w:rsidRDefault="0087352A">
      <w:pPr>
        <w:rPr>
          <w:rFonts w:ascii="Times New Roman" w:hAnsi="Times New Roman" w:cs="Times New Roman"/>
          <w:sz w:val="24"/>
          <w:szCs w:val="24"/>
        </w:rPr>
      </w:pPr>
      <w:r w:rsidRPr="006E253C">
        <w:rPr>
          <w:rFonts w:ascii="Times New Roman" w:hAnsi="Times New Roman" w:cs="Times New Roman"/>
          <w:sz w:val="24"/>
          <w:szCs w:val="24"/>
        </w:rPr>
        <w:t xml:space="preserve">What other practices have been adapted from other cultures for capitalistic gain </w:t>
      </w:r>
      <w:bookmarkStart w:id="0" w:name="_GoBack"/>
      <w:bookmarkEnd w:id="0"/>
      <w:r w:rsidR="004D51D7" w:rsidRPr="006E253C">
        <w:rPr>
          <w:rFonts w:ascii="Times New Roman" w:hAnsi="Times New Roman" w:cs="Times New Roman"/>
          <w:sz w:val="24"/>
          <w:szCs w:val="24"/>
        </w:rPr>
        <w:t xml:space="preserve">(Hint:  See Andrea Jain’s (2014) book </w:t>
      </w:r>
      <w:r w:rsidR="004D51D7" w:rsidRPr="006E253C">
        <w:rPr>
          <w:rFonts w:ascii="Times New Roman" w:hAnsi="Times New Roman" w:cs="Times New Roman"/>
          <w:i/>
          <w:sz w:val="24"/>
          <w:szCs w:val="24"/>
        </w:rPr>
        <w:t>Selling Yoga: From Counterculture to Pop Culture</w:t>
      </w:r>
      <w:r w:rsidR="004D51D7" w:rsidRPr="006E253C">
        <w:rPr>
          <w:rFonts w:ascii="Times New Roman" w:hAnsi="Times New Roman" w:cs="Times New Roman"/>
          <w:sz w:val="24"/>
          <w:szCs w:val="24"/>
        </w:rPr>
        <w:t>)</w:t>
      </w:r>
      <w:r w:rsidRPr="006E253C">
        <w:rPr>
          <w:rFonts w:ascii="Times New Roman" w:hAnsi="Times New Roman" w:cs="Times New Roman"/>
          <w:sz w:val="24"/>
          <w:szCs w:val="24"/>
        </w:rPr>
        <w:t>?</w:t>
      </w:r>
    </w:p>
    <w:p w:rsidR="0087352A" w:rsidRDefault="0087352A">
      <w:pPr>
        <w:rPr>
          <w:rFonts w:ascii="Times New Roman" w:hAnsi="Times New Roman" w:cs="Times New Roman"/>
          <w:sz w:val="24"/>
          <w:szCs w:val="24"/>
        </w:rPr>
      </w:pPr>
      <w:r w:rsidRPr="006E253C">
        <w:rPr>
          <w:rFonts w:ascii="Times New Roman" w:hAnsi="Times New Roman" w:cs="Times New Roman"/>
          <w:sz w:val="24"/>
          <w:szCs w:val="24"/>
        </w:rPr>
        <w:t>In what ways is the meditation movement unique? What similarities does it share with other movements or collective efforts for social change?</w:t>
      </w:r>
    </w:p>
    <w:p w:rsidR="00667A0C" w:rsidRDefault="00667A0C" w:rsidP="00667A0C">
      <w:pPr>
        <w:rPr>
          <w:rFonts w:ascii="Times New Roman" w:hAnsi="Times New Roman" w:cs="Times New Roman"/>
          <w:sz w:val="24"/>
          <w:szCs w:val="24"/>
        </w:rPr>
      </w:pPr>
      <w:r>
        <w:rPr>
          <w:rFonts w:ascii="Times New Roman" w:hAnsi="Times New Roman" w:cs="Times New Roman"/>
          <w:sz w:val="24"/>
          <w:szCs w:val="24"/>
        </w:rPr>
        <w:t>Can you think of other groups or movements that enact collective authenticity?</w:t>
      </w:r>
    </w:p>
    <w:p w:rsidR="00F7311C" w:rsidRPr="00667A0C" w:rsidRDefault="00F7311C" w:rsidP="00667A0C">
      <w:pPr>
        <w:rPr>
          <w:rFonts w:ascii="Times New Roman" w:hAnsi="Times New Roman" w:cs="Times New Roman"/>
          <w:sz w:val="24"/>
          <w:szCs w:val="24"/>
        </w:rPr>
      </w:pPr>
      <w:r>
        <w:rPr>
          <w:rFonts w:ascii="Times New Roman" w:hAnsi="Times New Roman" w:cs="Times New Roman"/>
          <w:sz w:val="24"/>
          <w:szCs w:val="24"/>
        </w:rPr>
        <w:t xml:space="preserve">What does this movement ultimately teach us about the efficacy of unobtrusive, consensus-based collective approaches to social change?  What are its strengths and what are its drawbacks? </w:t>
      </w:r>
    </w:p>
    <w:p w:rsidR="00CF3370" w:rsidRPr="006E253C" w:rsidRDefault="00CF3370">
      <w:pPr>
        <w:rPr>
          <w:rFonts w:ascii="Times New Roman" w:hAnsi="Times New Roman" w:cs="Times New Roman"/>
          <w:sz w:val="24"/>
          <w:szCs w:val="24"/>
        </w:rPr>
      </w:pPr>
      <w:r w:rsidRPr="006E253C">
        <w:rPr>
          <w:rFonts w:ascii="Times New Roman" w:hAnsi="Times New Roman" w:cs="Times New Roman"/>
          <w:sz w:val="24"/>
          <w:szCs w:val="24"/>
        </w:rPr>
        <w:t>How</w:t>
      </w:r>
      <w:r w:rsidR="0087352A" w:rsidRPr="006E253C">
        <w:rPr>
          <w:rFonts w:ascii="Times New Roman" w:hAnsi="Times New Roman" w:cs="Times New Roman"/>
          <w:sz w:val="24"/>
          <w:szCs w:val="24"/>
        </w:rPr>
        <w:t xml:space="preserve"> can a dramatic national event, such as the deaths of Trayvon Martin, Michael Brown, and Eric Garner, and the conflicts that followed their deaths, lead to openings for further cultural change? How can they affect other movements?</w:t>
      </w:r>
    </w:p>
    <w:p w:rsidR="0087352A" w:rsidRPr="006E253C" w:rsidRDefault="0087352A">
      <w:pPr>
        <w:rPr>
          <w:rFonts w:ascii="Times New Roman" w:hAnsi="Times New Roman" w:cs="Times New Roman"/>
          <w:sz w:val="24"/>
          <w:szCs w:val="24"/>
        </w:rPr>
      </w:pPr>
      <w:r w:rsidRPr="006E253C">
        <w:rPr>
          <w:rFonts w:ascii="Times New Roman" w:hAnsi="Times New Roman" w:cs="Times New Roman"/>
          <w:sz w:val="24"/>
          <w:szCs w:val="24"/>
        </w:rPr>
        <w:t>How can the mindfulness movement be more inclusive in the future?</w:t>
      </w:r>
    </w:p>
    <w:sectPr w:rsidR="0087352A" w:rsidRPr="006E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70"/>
    <w:rsid w:val="000D2029"/>
    <w:rsid w:val="001D5442"/>
    <w:rsid w:val="0029351A"/>
    <w:rsid w:val="003414F7"/>
    <w:rsid w:val="00386022"/>
    <w:rsid w:val="004447A6"/>
    <w:rsid w:val="004D51D7"/>
    <w:rsid w:val="00546BD5"/>
    <w:rsid w:val="00667A0C"/>
    <w:rsid w:val="00696312"/>
    <w:rsid w:val="006B05F2"/>
    <w:rsid w:val="006E253C"/>
    <w:rsid w:val="006E63FE"/>
    <w:rsid w:val="0087352A"/>
    <w:rsid w:val="008E3E8B"/>
    <w:rsid w:val="00947777"/>
    <w:rsid w:val="00A062F0"/>
    <w:rsid w:val="00B7131F"/>
    <w:rsid w:val="00BC1EC2"/>
    <w:rsid w:val="00C66BD7"/>
    <w:rsid w:val="00CF3370"/>
    <w:rsid w:val="00F45E63"/>
    <w:rsid w:val="00F7311C"/>
    <w:rsid w:val="00FA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AA11"/>
  <w15:chartTrackingRefBased/>
  <w15:docId w15:val="{C7A72B13-B0D0-474D-98F9-5E484DDB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cp:lastPrinted>2018-05-02T15:25:00Z</cp:lastPrinted>
  <dcterms:created xsi:type="dcterms:W3CDTF">2018-05-02T14:02:00Z</dcterms:created>
  <dcterms:modified xsi:type="dcterms:W3CDTF">2018-05-14T20:15:00Z</dcterms:modified>
</cp:coreProperties>
</file>